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04" w:rsidRDefault="00462B04" w:rsidP="00462B0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Додаток 1          </w:t>
      </w:r>
    </w:p>
    <w:p w:rsidR="00462B04" w:rsidRDefault="00462B04" w:rsidP="00462B0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до наказу управління освіти </w:t>
      </w:r>
    </w:p>
    <w:p w:rsidR="00462B04" w:rsidRDefault="00462B04" w:rsidP="00462B0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Берегівської міської ради  №</w:t>
      </w:r>
    </w:p>
    <w:p w:rsidR="00462B04" w:rsidRDefault="00462B04" w:rsidP="00462B0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від 27 червня 2018 року</w:t>
      </w:r>
    </w:p>
    <w:p w:rsidR="00462B04" w:rsidRDefault="00462B04" w:rsidP="00462B0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Затверджено  </w:t>
      </w:r>
    </w:p>
    <w:p w:rsidR="00462B04" w:rsidRDefault="00462B04" w:rsidP="00462B0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наказом управління освіти </w:t>
      </w:r>
    </w:p>
    <w:p w:rsidR="00462B04" w:rsidRDefault="00462B04" w:rsidP="00462B0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Берегівської міської ради  №</w:t>
      </w:r>
    </w:p>
    <w:p w:rsidR="00462B04" w:rsidRDefault="00462B04" w:rsidP="00462B0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від 27 червня 2018 року</w:t>
      </w:r>
    </w:p>
    <w:p w:rsidR="00462B04" w:rsidRDefault="00462B04" w:rsidP="00B53C5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</w:p>
    <w:p w:rsidR="00B53C5B" w:rsidRPr="00B53C5B" w:rsidRDefault="00EA5E08" w:rsidP="00B53C5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    </w:t>
      </w:r>
      <w:r w:rsidR="00B53C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Відповідно до «Типового положення про конкурс на посаду керівника державного, комунального закладу загальної середньої освіти»</w:t>
      </w:r>
      <w:r w:rsidR="00B53C5B" w:rsidRPr="00B53C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="00B53C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затвердженого наказом Міністерства освіти і науки 28.03.2018 року №291    управління</w:t>
      </w:r>
      <w:r w:rsidR="00B53C5B" w:rsidRPr="00B53C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освіти </w:t>
      </w:r>
      <w:r w:rsidR="00B53C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Берегівської </w:t>
      </w:r>
      <w:r w:rsidR="00B53C5B" w:rsidRPr="00B53C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міської ради оголошує проведення конкурсного відбору на вакантні посади керівників комунальних закладів загальної середньої освіти.</w:t>
      </w:r>
    </w:p>
    <w:p w:rsidR="00B53C5B" w:rsidRPr="00B53C5B" w:rsidRDefault="00B53C5B" w:rsidP="00B53C5B">
      <w:pPr>
        <w:shd w:val="clear" w:color="auto" w:fill="F7F7F7"/>
        <w:spacing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 w:rsidRPr="00B53C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Умови конкурсного відбору</w:t>
      </w:r>
      <w:r w:rsidR="00EA5E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:</w:t>
      </w:r>
    </w:p>
    <w:tbl>
      <w:tblPr>
        <w:tblW w:w="97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6247"/>
      </w:tblGrid>
      <w:tr w:rsidR="00B53C5B" w:rsidRPr="00B53C5B" w:rsidTr="00B53C5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B53C5B" w:rsidRDefault="00112F8F" w:rsidP="00B53C5B">
            <w:pPr>
              <w:spacing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Найменування </w:t>
            </w:r>
            <w:r w:rsidR="00B53C5B"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місцезнаходження закладу освіти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B53C5B" w:rsidRDefault="00B53C5B" w:rsidP="00112F8F">
            <w:pPr>
              <w:spacing w:before="360" w:after="36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3C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</w:t>
            </w:r>
            <w:r w:rsidR="00112F8F" w:rsidRPr="00112F8F">
              <w:rPr>
                <w:rFonts w:ascii="Times New Roman" w:hAnsi="Times New Roman" w:cs="Times New Roman"/>
                <w:sz w:val="28"/>
                <w:szCs w:val="28"/>
              </w:rPr>
              <w:t xml:space="preserve">Берегівська загальноосвітня школа І-ІІІ ступенів № 10 Берегівської міської ради Закарпатської області </w:t>
            </w:r>
            <w:r w:rsidR="00112F8F" w:rsidRPr="00B53C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(вул. </w:t>
            </w:r>
            <w:proofErr w:type="spellStart"/>
            <w:r w:rsidR="00112F8F" w:rsidRPr="00112F8F">
              <w:rPr>
                <w:rFonts w:ascii="Times New Roman" w:hAnsi="Times New Roman" w:cs="Times New Roman"/>
                <w:sz w:val="28"/>
                <w:szCs w:val="28"/>
              </w:rPr>
              <w:t>Еккел</w:t>
            </w:r>
            <w:proofErr w:type="spellEnd"/>
            <w:r w:rsidR="00112F8F" w:rsidRPr="0011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2F8F" w:rsidRPr="00112F8F">
              <w:rPr>
                <w:rFonts w:ascii="Times New Roman" w:hAnsi="Times New Roman" w:cs="Times New Roman"/>
                <w:sz w:val="28"/>
                <w:szCs w:val="28"/>
              </w:rPr>
              <w:t>Дьердя</w:t>
            </w:r>
            <w:proofErr w:type="spellEnd"/>
            <w:r w:rsidR="00112F8F" w:rsidRPr="00112F8F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="00462B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2F8F" w:rsidRPr="0011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F8F" w:rsidRPr="00112F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Берегове</w:t>
            </w:r>
            <w:r w:rsidR="00112F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).</w:t>
            </w:r>
          </w:p>
        </w:tc>
      </w:tr>
      <w:tr w:rsidR="00B53C5B" w:rsidRPr="00B53C5B" w:rsidTr="00B53C5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B53C5B" w:rsidRDefault="00B53C5B" w:rsidP="00B53C5B">
            <w:pPr>
              <w:spacing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Найменування посади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B53C5B" w:rsidRDefault="00B53C5B" w:rsidP="00EA5E08">
            <w:pPr>
              <w:spacing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 закладу загальної середньої освіти.</w:t>
            </w:r>
          </w:p>
        </w:tc>
      </w:tr>
      <w:tr w:rsidR="00B53C5B" w:rsidRPr="00B53C5B" w:rsidTr="00B53C5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B53C5B" w:rsidRDefault="00B53C5B" w:rsidP="00B53C5B">
            <w:pPr>
              <w:spacing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Умови праці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EA5E08" w:rsidRPr="00B53C5B" w:rsidRDefault="00B53C5B" w:rsidP="00B53C5B">
            <w:pPr>
              <w:spacing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Посадовий оклад, доплати, надбавки встановлюються відповідно до постанови КМУ від 30.08.2002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сфери»; наказу МОН від 26.09.2005 №557 «Про впорядкування умов оплати праці та затвердження схем тарифних розрядів працівників навчальних закладів, установ освіти та наукових установ», інших нормативних документів.</w:t>
            </w:r>
          </w:p>
        </w:tc>
      </w:tr>
      <w:tr w:rsidR="00B53C5B" w:rsidRPr="00B53C5B" w:rsidTr="00B53C5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E96DF0" w:rsidRDefault="00B53C5B" w:rsidP="00B53C5B">
            <w:pPr>
              <w:spacing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96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Кваліфікаційні вимоги до претендентів на посаду директора закладу загальної середньої освіти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E96DF0" w:rsidRDefault="00B53C5B" w:rsidP="00B53C5B">
            <w:pPr>
              <w:spacing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96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Керівником комунального закладу загальної середньої освіти </w:t>
            </w:r>
            <w:r w:rsidR="00E96DF0" w:rsidRPr="00E96D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може обіймати особа, яка є громадянином України</w:t>
            </w:r>
            <w:r w:rsidR="00E96DF0" w:rsidRPr="00E96D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має вищу освіту на рівні спеціаліста або магістра,  стаж педагогічної роботи не менше трьох років, організаторські здібності, високі моральні </w:t>
            </w:r>
            <w:r w:rsidR="00E96DF0" w:rsidRPr="00E96D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якості</w:t>
            </w:r>
            <w:r w:rsidR="00E96DF0" w:rsidRPr="00E96D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E96DF0" w:rsidRPr="00E96D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а також фізичний і психічний стан якої не перешкоджає виконанню професійних обов’язків.</w:t>
            </w:r>
          </w:p>
        </w:tc>
      </w:tr>
      <w:tr w:rsidR="00B53C5B" w:rsidRPr="00B53C5B" w:rsidTr="00B53C5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B53C5B" w:rsidRDefault="00B53C5B" w:rsidP="00B53C5B">
            <w:pPr>
              <w:spacing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Перелік документів, які необхідно подати у конкурсному відборі та строк їх подання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E96DF0" w:rsidRDefault="00B53C5B" w:rsidP="00B53C5B">
            <w:pPr>
              <w:spacing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Особа, яка претендує на зайняття вакантної посади керівника закладу загальної середньої </w:t>
            </w:r>
            <w:r w:rsidRPr="00E96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освіти, особисто подає такі документи:</w:t>
            </w:r>
          </w:p>
          <w:p w:rsidR="00E96DF0" w:rsidRPr="00E96DF0" w:rsidRDefault="00E96DF0" w:rsidP="00E96DF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DF0">
              <w:rPr>
                <w:rFonts w:ascii="Times New Roman" w:hAnsi="Times New Roman" w:cs="Times New Roman"/>
                <w:sz w:val="28"/>
                <w:szCs w:val="28"/>
              </w:rPr>
              <w:t>Копію паспорта громадянина України та ідентифікаційного номеру;</w:t>
            </w:r>
          </w:p>
          <w:p w:rsidR="00E96DF0" w:rsidRPr="00E96DF0" w:rsidRDefault="00E96DF0" w:rsidP="00E96DF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E96DF0">
              <w:rPr>
                <w:rFonts w:ascii="Times New Roman" w:hAnsi="Times New Roman" w:cs="Times New Roman"/>
                <w:sz w:val="28"/>
                <w:szCs w:val="28"/>
              </w:rPr>
              <w:t xml:space="preserve"> Письмову заяву про участь у конкурсі, до якої додається резюме у довільній формі;</w:t>
            </w:r>
          </w:p>
          <w:p w:rsidR="00E96DF0" w:rsidRPr="00E96DF0" w:rsidRDefault="00E96DF0" w:rsidP="00E96DF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E96DF0">
              <w:rPr>
                <w:rFonts w:ascii="Times New Roman" w:hAnsi="Times New Roman" w:cs="Times New Roman"/>
                <w:sz w:val="28"/>
                <w:szCs w:val="28"/>
              </w:rPr>
              <w:t xml:space="preserve"> Копію (копії) документа (документів) про освіту;</w:t>
            </w:r>
          </w:p>
          <w:p w:rsidR="00E96DF0" w:rsidRPr="00E96DF0" w:rsidRDefault="00E96DF0" w:rsidP="00E96DF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E96DF0">
              <w:rPr>
                <w:rFonts w:ascii="Times New Roman" w:hAnsi="Times New Roman" w:cs="Times New Roman"/>
                <w:sz w:val="28"/>
                <w:szCs w:val="28"/>
              </w:rPr>
              <w:t>Заповнений особовий листок по обліку кадрів з автобіографією;</w:t>
            </w:r>
          </w:p>
          <w:p w:rsidR="00E96DF0" w:rsidRPr="00E96DF0" w:rsidRDefault="00E96DF0" w:rsidP="00E96DF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E96DF0">
              <w:rPr>
                <w:rFonts w:ascii="Times New Roman" w:hAnsi="Times New Roman" w:cs="Times New Roman"/>
                <w:sz w:val="28"/>
                <w:szCs w:val="28"/>
              </w:rPr>
              <w:t xml:space="preserve"> Згоду на збір та обробку персональних даних;</w:t>
            </w:r>
          </w:p>
          <w:p w:rsidR="00E96DF0" w:rsidRPr="00E96DF0" w:rsidRDefault="00E96DF0" w:rsidP="00E96DF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E96DF0">
              <w:rPr>
                <w:rFonts w:ascii="Times New Roman" w:hAnsi="Times New Roman" w:cs="Times New Roman"/>
                <w:sz w:val="28"/>
                <w:szCs w:val="28"/>
              </w:rPr>
              <w:t xml:space="preserve"> Копію трудової книжки;</w:t>
            </w:r>
          </w:p>
          <w:p w:rsidR="00E96DF0" w:rsidRPr="00E96DF0" w:rsidRDefault="00E96DF0" w:rsidP="00E96DF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D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6DF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E96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отиваційний лист довільної форми </w:t>
            </w:r>
          </w:p>
          <w:p w:rsidR="00B53C5B" w:rsidRPr="00E96DF0" w:rsidRDefault="00E96DF0" w:rsidP="00E96DF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8)</w:t>
            </w:r>
            <w:r w:rsidR="00462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Перспективний план</w:t>
            </w:r>
            <w:r w:rsidRPr="00E96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розвитку закладу загальної середньої освіти та проведенні ним презентації.</w:t>
            </w:r>
          </w:p>
          <w:p w:rsidR="00B53C5B" w:rsidRPr="00B53C5B" w:rsidRDefault="00B53C5B" w:rsidP="00112F8F">
            <w:pPr>
              <w:spacing w:before="360"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</w:t>
            </w:r>
            <w:r w:rsidR="00E96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окументи приймаються </w:t>
            </w:r>
            <w:r w:rsidR="00B826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протягом 25</w:t>
            </w:r>
            <w:r w:rsidRPr="00E96D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днів з</w:t>
            </w:r>
            <w:r w:rsidR="00112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дати опублікування оголошення в</w:t>
            </w: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12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управлінні освіти Берегівської</w:t>
            </w: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міської </w:t>
            </w:r>
            <w:r w:rsidR="005A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ради за </w:t>
            </w:r>
            <w:proofErr w:type="spellStart"/>
            <w:r w:rsidR="005A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адресою</w:t>
            </w:r>
            <w:proofErr w:type="spellEnd"/>
            <w:r w:rsidR="005A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: вул. </w:t>
            </w:r>
            <w:proofErr w:type="spellStart"/>
            <w:r w:rsidR="005A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Б.Хмельницького</w:t>
            </w:r>
            <w:proofErr w:type="spellEnd"/>
            <w:r w:rsidR="005A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9.</w:t>
            </w:r>
          </w:p>
        </w:tc>
      </w:tr>
      <w:tr w:rsidR="00B53C5B" w:rsidRPr="00B53C5B" w:rsidTr="00B53C5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B53C5B" w:rsidRDefault="00B53C5B" w:rsidP="00B53C5B">
            <w:pPr>
              <w:spacing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Етапи проведення конкурсного відбору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B53C5B" w:rsidRDefault="00B53C5B" w:rsidP="00B53C5B">
            <w:pPr>
              <w:spacing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Конкурсний відбір проводиться поетапно:</w:t>
            </w:r>
          </w:p>
          <w:p w:rsidR="00B82659" w:rsidRDefault="00B82659" w:rsidP="00B53C5B">
            <w:pPr>
              <w:spacing w:before="360"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1)</w:t>
            </w:r>
            <w:r w:rsidR="00B53C5B"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одання претендентом документів;</w:t>
            </w:r>
          </w:p>
          <w:p w:rsidR="00B53C5B" w:rsidRPr="00B53C5B" w:rsidRDefault="00B82659" w:rsidP="00B53C5B">
            <w:pPr>
              <w:spacing w:before="360"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2)</w:t>
            </w:r>
            <w:r w:rsidR="00B53C5B"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вивчення конкурсною комісією поданих претендентом документів, мотиваційного листа і перспективного плану розвитку закладу освіти;</w:t>
            </w:r>
          </w:p>
          <w:p w:rsidR="00B53C5B" w:rsidRPr="00B53C5B" w:rsidRDefault="00B82659" w:rsidP="00B53C5B">
            <w:pPr>
              <w:spacing w:before="360"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3)</w:t>
            </w:r>
            <w:r w:rsidR="00B53C5B"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співбесіда з кандидатами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</w:t>
            </w: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захист перспективного плану розвитку закладу освіти;</w:t>
            </w:r>
          </w:p>
          <w:p w:rsidR="00B53C5B" w:rsidRPr="00B53C5B" w:rsidRDefault="00B82659" w:rsidP="00B53C5B">
            <w:pPr>
              <w:spacing w:before="360"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4)</w:t>
            </w:r>
            <w:r w:rsidR="00B53C5B"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визначення конкурсною комісією переможця конкурсного відбору;</w:t>
            </w:r>
          </w:p>
          <w:p w:rsidR="00B53C5B" w:rsidRPr="00B53C5B" w:rsidRDefault="00B82659" w:rsidP="00B53C5B">
            <w:pPr>
              <w:spacing w:before="360"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="00B53C5B"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). оприлюднення результатів конкурсного відбору.</w:t>
            </w:r>
          </w:p>
          <w:p w:rsidR="00B53C5B" w:rsidRPr="00B53C5B" w:rsidRDefault="00B53C5B" w:rsidP="00B53C5B">
            <w:pPr>
              <w:spacing w:before="360"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 рішенням конкурсної комісії щодо конкурсного відбору керівників закладів загальної середньої освіти дата та </w:t>
            </w:r>
            <w:r w:rsidR="00B82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час проведення третього – п’ятого</w:t>
            </w: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етапів конкурсу будуть повідомлені додатково.</w:t>
            </w:r>
          </w:p>
        </w:tc>
      </w:tr>
      <w:tr w:rsidR="00B53C5B" w:rsidRPr="00B53C5B" w:rsidTr="00B53C5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B53C5B" w:rsidRDefault="00B53C5B" w:rsidP="00B53C5B">
            <w:pPr>
              <w:spacing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Додаткова інформація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B53C5B" w:rsidRDefault="00B53C5B" w:rsidP="005A4B09">
            <w:pPr>
              <w:spacing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Додатк</w:t>
            </w:r>
            <w:r w:rsidR="005A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ову інформацію можна отримати в управлінні </w:t>
            </w: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освіти </w:t>
            </w:r>
            <w:r w:rsidR="005A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Берегівської</w:t>
            </w:r>
            <w:r w:rsidR="0046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bookmarkStart w:id="0" w:name="_GoBack"/>
            <w:bookmarkEnd w:id="0"/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міської ради за </w:t>
            </w:r>
            <w:proofErr w:type="spellStart"/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адресою</w:t>
            </w:r>
            <w:proofErr w:type="spellEnd"/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: </w:t>
            </w:r>
            <w:r w:rsidR="005A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="005A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Б.Хмельницького</w:t>
            </w:r>
            <w:proofErr w:type="spellEnd"/>
            <w:r w:rsidR="005A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9.конт. т.:2-50-30</w:t>
            </w:r>
          </w:p>
        </w:tc>
      </w:tr>
    </w:tbl>
    <w:p w:rsidR="001943B7" w:rsidRPr="00B53C5B" w:rsidRDefault="001943B7">
      <w:pPr>
        <w:rPr>
          <w:rFonts w:ascii="Times New Roman" w:hAnsi="Times New Roman" w:cs="Times New Roman"/>
          <w:sz w:val="28"/>
          <w:szCs w:val="28"/>
        </w:rPr>
      </w:pPr>
    </w:p>
    <w:sectPr w:rsidR="001943B7" w:rsidRPr="00B53C5B" w:rsidSect="00EA5E08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E386A"/>
    <w:multiLevelType w:val="hybridMultilevel"/>
    <w:tmpl w:val="C54ECDC8"/>
    <w:lvl w:ilvl="0" w:tplc="21644A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CE"/>
    <w:rsid w:val="00112F8F"/>
    <w:rsid w:val="001943B7"/>
    <w:rsid w:val="002B75CE"/>
    <w:rsid w:val="00410329"/>
    <w:rsid w:val="00462B04"/>
    <w:rsid w:val="004867E0"/>
    <w:rsid w:val="00486AF2"/>
    <w:rsid w:val="005A4B09"/>
    <w:rsid w:val="008472A2"/>
    <w:rsid w:val="00AF3D9C"/>
    <w:rsid w:val="00B53C5B"/>
    <w:rsid w:val="00B82659"/>
    <w:rsid w:val="00E851A1"/>
    <w:rsid w:val="00E96DF0"/>
    <w:rsid w:val="00E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44EA"/>
  <w15:chartTrackingRefBased/>
  <w15:docId w15:val="{F805D052-8580-4A03-89F9-C74C0727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96D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96D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82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3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2179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Svitlana</cp:lastModifiedBy>
  <cp:revision>3</cp:revision>
  <cp:lastPrinted>2018-06-25T12:35:00Z</cp:lastPrinted>
  <dcterms:created xsi:type="dcterms:W3CDTF">2018-06-26T07:43:00Z</dcterms:created>
  <dcterms:modified xsi:type="dcterms:W3CDTF">2018-07-04T17:28:00Z</dcterms:modified>
</cp:coreProperties>
</file>